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F8" w:rsidRDefault="00CA31F8" w:rsidP="00CA31F8">
      <w:pPr>
        <w:pStyle w:val="1"/>
        <w:spacing w:line="240" w:lineRule="exact"/>
        <w:ind w:left="0" w:right="85" w:firstLine="0"/>
        <w:jc w:val="center"/>
        <w:rPr>
          <w:b/>
          <w:sz w:val="24"/>
          <w:szCs w:val="24"/>
        </w:rPr>
      </w:pPr>
      <w:bookmarkStart w:id="0" w:name="_Toc323807895"/>
      <w:r w:rsidRPr="00EA0EC8">
        <w:rPr>
          <w:b/>
          <w:sz w:val="24"/>
          <w:szCs w:val="24"/>
        </w:rPr>
        <w:t>Состав исходной информации для оценки систем менеджмента</w:t>
      </w:r>
    </w:p>
    <w:p w:rsidR="00CA31F8" w:rsidRDefault="00CA31F8" w:rsidP="00CA31F8">
      <w:pPr>
        <w:jc w:val="both"/>
        <w:rPr>
          <w:b/>
        </w:rPr>
      </w:pPr>
    </w:p>
    <w:p w:rsidR="00CA31F8" w:rsidRPr="001B0027" w:rsidRDefault="00CA31F8" w:rsidP="00CA31F8">
      <w:pPr>
        <w:jc w:val="both"/>
        <w:rPr>
          <w:b/>
          <w:bCs/>
          <w:snapToGrid w:val="0"/>
        </w:rPr>
      </w:pPr>
      <w:r w:rsidRPr="001B0027">
        <w:rPr>
          <w:b/>
        </w:rPr>
        <w:t>В</w:t>
      </w:r>
      <w:r w:rsidRPr="001B0027">
        <w:rPr>
          <w:b/>
          <w:bCs/>
          <w:snapToGrid w:val="0"/>
        </w:rPr>
        <w:t xml:space="preserve"> 5 Состав исходной информации для оценки </w:t>
      </w:r>
      <w:bookmarkEnd w:id="0"/>
      <w:r w:rsidRPr="001B0027">
        <w:rPr>
          <w:b/>
          <w:bCs/>
          <w:snapToGrid w:val="0"/>
        </w:rPr>
        <w:t xml:space="preserve">системы менеджмента безопасности пищевой продукции заявителя на проведение сертификации на соответствие требованиям СТБ </w:t>
      </w:r>
      <w:r w:rsidRPr="001B0027">
        <w:rPr>
          <w:b/>
          <w:bCs/>
          <w:snapToGrid w:val="0"/>
          <w:lang w:val="en-US"/>
        </w:rPr>
        <w:t>ISO</w:t>
      </w:r>
      <w:r w:rsidRPr="001B0027">
        <w:rPr>
          <w:b/>
          <w:bCs/>
          <w:snapToGrid w:val="0"/>
        </w:rPr>
        <w:t xml:space="preserve"> 22000-2020, </w:t>
      </w:r>
      <w:r w:rsidRPr="001B0027">
        <w:rPr>
          <w:b/>
          <w:bCs/>
          <w:snapToGrid w:val="0"/>
        </w:rPr>
        <w:br/>
      </w:r>
      <w:r w:rsidRPr="001B0027">
        <w:rPr>
          <w:b/>
          <w:bCs/>
          <w:snapToGrid w:val="0"/>
          <w:lang w:val="en-US"/>
        </w:rPr>
        <w:t>ISO</w:t>
      </w:r>
      <w:r w:rsidRPr="001B0027">
        <w:rPr>
          <w:b/>
          <w:bCs/>
          <w:snapToGrid w:val="0"/>
        </w:rPr>
        <w:t xml:space="preserve"> 22000:2018 в любой области деятельности</w:t>
      </w:r>
    </w:p>
    <w:p w:rsidR="00CA31F8" w:rsidRPr="001B0027" w:rsidRDefault="00CA31F8" w:rsidP="00CA31F8">
      <w:pPr>
        <w:jc w:val="both"/>
        <w:rPr>
          <w:sz w:val="18"/>
          <w:szCs w:val="18"/>
        </w:rPr>
      </w:pPr>
      <w:r w:rsidRPr="001B0027">
        <w:rPr>
          <w:b/>
          <w:sz w:val="18"/>
          <w:szCs w:val="18"/>
        </w:rPr>
        <w:t>В5.1</w:t>
      </w:r>
      <w:r w:rsidRPr="001B0027">
        <w:rPr>
          <w:sz w:val="18"/>
          <w:szCs w:val="18"/>
        </w:rPr>
        <w:t xml:space="preserve"> Сведения о производстве:</w:t>
      </w:r>
    </w:p>
    <w:p w:rsidR="00CA31F8" w:rsidRPr="001B0027" w:rsidRDefault="00CA31F8" w:rsidP="00CA31F8">
      <w:pPr>
        <w:jc w:val="both"/>
        <w:rPr>
          <w:sz w:val="18"/>
          <w:szCs w:val="18"/>
        </w:rPr>
      </w:pPr>
      <w:r w:rsidRPr="001B0027">
        <w:rPr>
          <w:sz w:val="18"/>
          <w:szCs w:val="18"/>
        </w:rPr>
        <w:t>–организационная структура заявителя на проведение сертификации, включающая основные и вспомогательные производственные подразделения, инженерные и административные службы, с указанием связей между ними;</w:t>
      </w:r>
    </w:p>
    <w:p w:rsidR="00CA31F8" w:rsidRPr="001B0027" w:rsidRDefault="00CA31F8" w:rsidP="00CA31F8">
      <w:pPr>
        <w:jc w:val="both"/>
        <w:rPr>
          <w:sz w:val="18"/>
          <w:szCs w:val="18"/>
        </w:rPr>
      </w:pPr>
      <w:r w:rsidRPr="001B0027">
        <w:rPr>
          <w:sz w:val="18"/>
          <w:szCs w:val="18"/>
        </w:rPr>
        <w:t>–организационная структура СМБПП с включением в нее подразделений, обособленных структурных подразделений, на которые распространяется действие СМБПП;</w:t>
      </w:r>
    </w:p>
    <w:p w:rsidR="00CA31F8" w:rsidRPr="001B0027" w:rsidRDefault="00CA31F8" w:rsidP="00CA31F8">
      <w:pPr>
        <w:jc w:val="both"/>
        <w:rPr>
          <w:sz w:val="18"/>
          <w:szCs w:val="18"/>
        </w:rPr>
      </w:pPr>
      <w:r w:rsidRPr="001B0027">
        <w:rPr>
          <w:sz w:val="18"/>
          <w:szCs w:val="18"/>
        </w:rPr>
        <w:t>–перечень этапов производства, обработки и распределения, входящих в область действия СМБПП;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–состав группы по обеспечению безопасности пищевой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–численность работающих, на которых распространяется область применения СМБПП (результативная численность). Если в организации имеются площадки/филиалы, то указывается результативная численность для головной организации и каждой площадки/филиала;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–сменность работ на производстве (количество рабочих смен);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–наличие и количество производственного персонала с неполной занятостью и (или) привлекаемого по договору;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–наличие обособленных структурных подразделений, их расположение;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–результативная численность персонала, работающего на каждом филиале/площадке;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–наличие параллельных производственных линий;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–информация, касающаяся управления процессами, переданными в аутсорсинг.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В5.2</w:t>
      </w:r>
      <w:r w:rsidRPr="00B473C8">
        <w:rPr>
          <w:sz w:val="18"/>
          <w:szCs w:val="18"/>
        </w:rPr>
        <w:t xml:space="preserve"> Сведения о продукции: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наименование продукции, производство которой охвачено СМБПП;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 xml:space="preserve">– наименование категории и подкатегории пищевой цепи для каждой площадки, входящей в область распространения СМБПП (головная организация, филиалы (при наличии), удаленные производственные площадки (при наличии)) в соответствии с требованиями приложения А СТБ ISO 22003-1-2024 Безопасность пищевой продукции. Часть 1. Требования к органам, проводящим аудит и сертификацию систем менеджмента безопасности пищевой продукции (информация является обязательной и </w:t>
      </w:r>
      <w:proofErr w:type="gramStart"/>
      <w:r w:rsidRPr="00B473C8">
        <w:rPr>
          <w:sz w:val="18"/>
          <w:szCs w:val="18"/>
        </w:rPr>
        <w:t>необходимой для планирования аудита</w:t>
      </w:r>
      <w:proofErr w:type="gramEnd"/>
      <w:r w:rsidRPr="00B473C8">
        <w:rPr>
          <w:sz w:val="18"/>
          <w:szCs w:val="18"/>
        </w:rPr>
        <w:t xml:space="preserve"> и включения информации в сертификат соответствия);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информация о сезонности производства по каждому наименованию продукции, производство которой охвачено СМБПП (при наличии);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объем изготовления продукции, в том числе объем поставок на экспорт (указывают для каждого наименования продукции);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sz w:val="18"/>
        </w:rPr>
        <w:t>– информация о темпе роста производства продукции, поставляемой на экспорт (%), включая подробное описание по видам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перечень стран, в которые поставляется продукция;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sz w:val="18"/>
        </w:rPr>
        <w:t>– сведения о динамике продаж продукции на новые рынки сбыта, включая подробное описание по видам продукции.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В5.3</w:t>
      </w:r>
      <w:r w:rsidRPr="00B473C8">
        <w:rPr>
          <w:sz w:val="18"/>
          <w:szCs w:val="18"/>
        </w:rPr>
        <w:t xml:space="preserve"> Перечень документов, устанавливающих технические требования к продукции, перечень санитарных инструкций, имеющихся в организации.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 xml:space="preserve">В5.4 </w:t>
      </w:r>
      <w:r w:rsidRPr="00B473C8">
        <w:rPr>
          <w:sz w:val="18"/>
          <w:szCs w:val="18"/>
        </w:rPr>
        <w:t>Документы СМБПП, включающие: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политику в области безопасности пищевой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цели в области безопасности пищевой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описание сырья, ингредиентов, пищевых добавок и упаковки, контактирующей с пищевыми продуктами, в соответствии с заявленной областью сертификации;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описание конечной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блок-схемы для продукции и (или) процессов, на которые распространяется действие СМБПП;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план-схему территории заявителя на проведение сертификации с указанием производственных, административных и вспомогательных зданий и сооружений, мусоросборников, ограждений и коммуникаций с указанием маршрутов движения сырья, готовой продукции, отходов и т.д.;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планы производственных и вспомогательных помещений с указанием маршрутов движения сырья, вспомогательных материалов, полуфабрикатов, готовой продукции, персонала, побочных продуктов, отходов;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перечень идентифицированных опасностей;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методологию оценки и результаты оценки опасностей;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результаты выбора и оценки мер управления (методология и параметры, используемые для классификации мер управления);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рабочие программы предварительных условий (рабочие ППУ);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план управления опасностями (план НАССР/РППУ);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внутренние и внешние коммуникации;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программы предварительных условий (ППУ);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управления документированной информацией;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по обращению с потенциально опасными продуктами;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по корректирующим мероприятиям;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изъятия/отзыва;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проведения внутренних аудитов СМБПП;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 xml:space="preserve">– систему </w:t>
      </w:r>
      <w:proofErr w:type="spellStart"/>
      <w:r w:rsidRPr="00B473C8">
        <w:rPr>
          <w:sz w:val="18"/>
          <w:szCs w:val="18"/>
        </w:rPr>
        <w:t>прослеживаемости</w:t>
      </w:r>
      <w:proofErr w:type="spellEnd"/>
      <w:r w:rsidRPr="00B473C8">
        <w:rPr>
          <w:sz w:val="18"/>
          <w:szCs w:val="18"/>
        </w:rPr>
        <w:t>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процедуру управления потенциальными аварийными ситуациями и инцидентами;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технологические инструкции на выпуск продукции, производимой в рамках СМБПП.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В5.5</w:t>
      </w:r>
      <w:r w:rsidRPr="00B473C8">
        <w:rPr>
          <w:sz w:val="18"/>
          <w:szCs w:val="18"/>
        </w:rPr>
        <w:t xml:space="preserve"> Информацию о безопасности продукции с момента предыдущего аудита и за последний календарный год: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lastRenderedPageBreak/>
        <w:t>– данные об аварийных ситуациях и инцидентах, которые могут повлиять на безопасность пищевой продукции и данные об изъятиях небезопасной продукции;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>– данные о рекламациях, претензиях, жалобах и происшествиях, связанных с нарушением требований безопасности продукции;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sz w:val="18"/>
        </w:rPr>
        <w:t>– данные о жалобах, включая информацию о жалобах, претензиях, фактах выявления несоответствующей продукции от потребителей, подробную информацию о количестве жалоб, претензий по видам продукции, действиях по анализу причин, корректирующих действиях;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sz w:val="18"/>
          <w:szCs w:val="18"/>
        </w:rPr>
        <w:t xml:space="preserve">– сведения о дефектности продукции (информация о несоответствиях, выявляемых при входном контроле, контроле в процессе производства и в </w:t>
      </w:r>
      <w:proofErr w:type="spellStart"/>
      <w:r w:rsidRPr="00B473C8">
        <w:rPr>
          <w:sz w:val="18"/>
          <w:szCs w:val="18"/>
        </w:rPr>
        <w:t>постгарантийный</w:t>
      </w:r>
      <w:proofErr w:type="spellEnd"/>
      <w:r w:rsidRPr="00B473C8">
        <w:rPr>
          <w:sz w:val="18"/>
          <w:szCs w:val="18"/>
        </w:rPr>
        <w:t xml:space="preserve"> период, действиях по анализу причин несоответствий, корректирующих действиях);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b/>
          <w:sz w:val="18"/>
        </w:rPr>
        <w:t xml:space="preserve">- </w:t>
      </w:r>
      <w:r w:rsidRPr="00B473C8">
        <w:rPr>
          <w:sz w:val="18"/>
        </w:rPr>
        <w:t>информация о целях в области качества, направленных на повышение конкурентоспособности, качества и безопасности продукции, а также о достижении этих целей.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b/>
          <w:sz w:val="18"/>
        </w:rPr>
        <w:t xml:space="preserve">- </w:t>
      </w:r>
      <w:r w:rsidRPr="00B473C8">
        <w:rPr>
          <w:sz w:val="18"/>
        </w:rPr>
        <w:t>информация о целях в области качества (в измеримых показателях), направленных на повышение конкурентоспособности продукции, а также о достижении этих целей.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В5.5</w:t>
      </w:r>
      <w:r w:rsidRPr="00B473C8">
        <w:rPr>
          <w:sz w:val="18"/>
          <w:szCs w:val="18"/>
        </w:rPr>
        <w:t xml:space="preserve"> Сведения о проверках надзорными (контролирующими) органами, затрагивающих область применения СМБПП, о выявленных несо</w:t>
      </w:r>
      <w:bookmarkStart w:id="1" w:name="_GoBack"/>
      <w:bookmarkEnd w:id="1"/>
      <w:r w:rsidRPr="00B473C8">
        <w:rPr>
          <w:sz w:val="18"/>
          <w:szCs w:val="18"/>
        </w:rPr>
        <w:t>ответствиях, действиях по анализу причин несоответствий, коррекциях и корректирующих действиях в отношении выявленных несоответствий (при их наличии), а также акты проверок, предписания от территориальных надзорных (контролирующих) органов;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b/>
          <w:sz w:val="18"/>
        </w:rPr>
        <w:t>В5.6</w:t>
      </w:r>
      <w:r w:rsidRPr="00B473C8">
        <w:rPr>
          <w:sz w:val="18"/>
        </w:rPr>
        <w:t xml:space="preserve"> Результаты внутренних аудитов, включая подробные сведения о несоответствиях, проблемных областях, аспектах для улучшения, действиях по анализу причин выявляемых несоответствий, проведенных корректирующих действиях.</w:t>
      </w:r>
    </w:p>
    <w:p w:rsidR="00CA31F8" w:rsidRPr="00B473C8" w:rsidRDefault="00CA31F8" w:rsidP="00CA31F8">
      <w:pPr>
        <w:jc w:val="both"/>
        <w:rPr>
          <w:sz w:val="18"/>
        </w:rPr>
      </w:pPr>
      <w:r w:rsidRPr="00B473C8">
        <w:rPr>
          <w:b/>
          <w:sz w:val="18"/>
        </w:rPr>
        <w:t>В5.7</w:t>
      </w:r>
      <w:r w:rsidRPr="00B473C8">
        <w:rPr>
          <w:sz w:val="18"/>
        </w:rPr>
        <w:t xml:space="preserve"> Сведения об обеспеченности предприятия человеческими ресурсами (специалистами в области системного менеджмента и качества), включая подробное описание с указанием количества работников служб контроля качества, измерительных, испытательных лабораторий, центров и др., указанием сведений об обеспеченности необходимым персоналом (для производителей продукции).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В5.8</w:t>
      </w:r>
      <w:r w:rsidRPr="00B473C8">
        <w:rPr>
          <w:sz w:val="18"/>
          <w:szCs w:val="18"/>
        </w:rPr>
        <w:t xml:space="preserve"> Отчет по анализу СМБПП со стороны руководства и решения по результатам анализа.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В5.9</w:t>
      </w:r>
      <w:r w:rsidRPr="00B473C8">
        <w:rPr>
          <w:sz w:val="18"/>
          <w:szCs w:val="18"/>
        </w:rPr>
        <w:t xml:space="preserve"> Результаты устранения несоответствий и выполнения аспектов для улучшения, выявленных при предыдущем аудите (при повторной сертификации).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В5.10</w:t>
      </w:r>
      <w:r w:rsidRPr="00B473C8">
        <w:rPr>
          <w:sz w:val="18"/>
          <w:szCs w:val="18"/>
        </w:rPr>
        <w:t xml:space="preserve"> Применение сертификата соответствия и знака соответствия (при повторной сертификации).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  <w:r w:rsidRPr="00B473C8">
        <w:rPr>
          <w:b/>
          <w:sz w:val="18"/>
          <w:szCs w:val="18"/>
        </w:rPr>
        <w:t>В5.11</w:t>
      </w:r>
      <w:r w:rsidRPr="00B473C8">
        <w:rPr>
          <w:sz w:val="18"/>
          <w:szCs w:val="18"/>
        </w:rPr>
        <w:t xml:space="preserve"> Наличие улучшений в СМБПП (при повторной сертификации).</w:t>
      </w:r>
    </w:p>
    <w:p w:rsidR="00CA31F8" w:rsidRPr="00B473C8" w:rsidRDefault="00CA31F8" w:rsidP="00CA31F8">
      <w:pPr>
        <w:jc w:val="both"/>
        <w:rPr>
          <w:sz w:val="18"/>
          <w:szCs w:val="18"/>
        </w:rPr>
      </w:pPr>
    </w:p>
    <w:p w:rsidR="00CA31F8" w:rsidRPr="00B473C8" w:rsidRDefault="00CA31F8" w:rsidP="00CA31F8">
      <w:pPr>
        <w:jc w:val="both"/>
        <w:rPr>
          <w:sz w:val="18"/>
          <w:szCs w:val="18"/>
        </w:rPr>
      </w:pPr>
    </w:p>
    <w:p w:rsidR="00CA31F8" w:rsidRPr="00B473C8" w:rsidRDefault="00CA31F8" w:rsidP="00CA31F8">
      <w:pPr>
        <w:jc w:val="both"/>
        <w:rPr>
          <w:sz w:val="16"/>
          <w:szCs w:val="16"/>
        </w:rPr>
      </w:pPr>
      <w:r w:rsidRPr="00B473C8">
        <w:rPr>
          <w:sz w:val="18"/>
          <w:szCs w:val="18"/>
        </w:rPr>
        <w:t>Руководитель организации</w:t>
      </w:r>
      <w:r w:rsidRPr="00B473C8">
        <w:rPr>
          <w:sz w:val="18"/>
          <w:szCs w:val="18"/>
        </w:rPr>
        <w:tab/>
      </w:r>
      <w:r w:rsidRPr="00B473C8">
        <w:rPr>
          <w:sz w:val="18"/>
          <w:szCs w:val="18"/>
        </w:rPr>
        <w:tab/>
        <w:t>_______________</w:t>
      </w:r>
      <w:r w:rsidRPr="00B473C8">
        <w:rPr>
          <w:sz w:val="18"/>
          <w:szCs w:val="18"/>
        </w:rPr>
        <w:tab/>
      </w:r>
      <w:r w:rsidRPr="00B473C8">
        <w:rPr>
          <w:sz w:val="18"/>
          <w:szCs w:val="18"/>
        </w:rPr>
        <w:tab/>
        <w:t>________________</w:t>
      </w:r>
      <w:r w:rsidRPr="00B473C8">
        <w:rPr>
          <w:sz w:val="18"/>
          <w:szCs w:val="18"/>
        </w:rPr>
        <w:tab/>
      </w:r>
      <w:r w:rsidRPr="00B473C8">
        <w:rPr>
          <w:sz w:val="16"/>
          <w:szCs w:val="16"/>
        </w:rPr>
        <w:t xml:space="preserve">    </w:t>
      </w:r>
    </w:p>
    <w:p w:rsidR="007E09B6" w:rsidRDefault="00CA31F8" w:rsidP="00CA31F8">
      <w:r w:rsidRPr="00B473C8">
        <w:rPr>
          <w:sz w:val="16"/>
          <w:szCs w:val="16"/>
        </w:rPr>
        <w:t xml:space="preserve">                                                                           (подпись, </w:t>
      </w:r>
      <w:proofErr w:type="gramStart"/>
      <w:r w:rsidRPr="00B473C8">
        <w:rPr>
          <w:sz w:val="16"/>
          <w:szCs w:val="16"/>
        </w:rPr>
        <w:t>дата)</w:t>
      </w:r>
      <w:r w:rsidRPr="00B473C8">
        <w:rPr>
          <w:sz w:val="16"/>
          <w:szCs w:val="16"/>
        </w:rPr>
        <w:tab/>
      </w:r>
      <w:proofErr w:type="gramEnd"/>
      <w:r w:rsidRPr="00B473C8">
        <w:rPr>
          <w:sz w:val="16"/>
          <w:szCs w:val="16"/>
        </w:rPr>
        <w:t xml:space="preserve">                  (инициалы, фамилия)</w:t>
      </w:r>
    </w:p>
    <w:sectPr w:rsidR="007E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5C"/>
    <w:rsid w:val="007E09B6"/>
    <w:rsid w:val="009D765C"/>
    <w:rsid w:val="00B473C8"/>
    <w:rsid w:val="00B86C99"/>
    <w:rsid w:val="00CA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9FC66-E9AB-4B21-A71C-5C4DE395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31F8"/>
    <w:pPr>
      <w:keepNext/>
      <w:ind w:left="1134" w:right="1134" w:firstLine="720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1F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i.prymakova</dc:creator>
  <cp:keywords/>
  <dc:description/>
  <cp:lastModifiedBy>d.kugeiko</cp:lastModifiedBy>
  <cp:revision>4</cp:revision>
  <dcterms:created xsi:type="dcterms:W3CDTF">2025-09-29T11:24:00Z</dcterms:created>
  <dcterms:modified xsi:type="dcterms:W3CDTF">2025-09-30T08:15:00Z</dcterms:modified>
</cp:coreProperties>
</file>